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B" w:rsidRPr="005D6B3B" w:rsidRDefault="005D6B3B" w:rsidP="005D6B3B">
      <w:pPr>
        <w:pStyle w:val="a3"/>
        <w:jc w:val="center"/>
        <w:rPr>
          <w:b/>
          <w:sz w:val="28"/>
          <w:szCs w:val="28"/>
        </w:rPr>
      </w:pPr>
      <w:r w:rsidRPr="005D6B3B">
        <w:rPr>
          <w:rFonts w:eastAsia="Times New Roman"/>
          <w:b/>
          <w:sz w:val="28"/>
          <w:szCs w:val="28"/>
          <w:lang w:val="uk-UA"/>
        </w:rPr>
        <w:t>ПАМ</w:t>
      </w:r>
      <w:r w:rsidRPr="005D6B3B">
        <w:rPr>
          <w:rFonts w:eastAsia="Times New Roman" w:cs="Arial"/>
          <w:b/>
          <w:sz w:val="28"/>
          <w:szCs w:val="28"/>
          <w:lang w:val="uk-UA"/>
        </w:rPr>
        <w:t>'</w:t>
      </w:r>
      <w:r w:rsidRPr="005D6B3B">
        <w:rPr>
          <w:rFonts w:eastAsia="Times New Roman"/>
          <w:b/>
          <w:sz w:val="28"/>
          <w:szCs w:val="28"/>
          <w:lang w:val="uk-UA"/>
        </w:rPr>
        <w:t>ЯТКА</w:t>
      </w:r>
    </w:p>
    <w:p w:rsidR="005D6B3B" w:rsidRPr="005D6B3B" w:rsidRDefault="005D6B3B" w:rsidP="005D6B3B">
      <w:pPr>
        <w:pStyle w:val="a3"/>
        <w:jc w:val="center"/>
        <w:rPr>
          <w:b/>
          <w:sz w:val="28"/>
          <w:szCs w:val="28"/>
        </w:rPr>
      </w:pPr>
      <w:r w:rsidRPr="005D6B3B">
        <w:rPr>
          <w:rFonts w:eastAsia="Times New Roman"/>
          <w:b/>
          <w:spacing w:val="-22"/>
          <w:sz w:val="28"/>
          <w:szCs w:val="28"/>
          <w:lang w:val="uk-UA"/>
        </w:rPr>
        <w:t>для</w:t>
      </w:r>
      <w:r w:rsidRPr="005D6B3B">
        <w:rPr>
          <w:rFonts w:eastAsia="Times New Roman" w:cs="Arial"/>
          <w:b/>
          <w:spacing w:val="-22"/>
          <w:sz w:val="28"/>
          <w:szCs w:val="28"/>
          <w:lang w:val="uk-UA"/>
        </w:rPr>
        <w:t xml:space="preserve"> </w:t>
      </w:r>
      <w:r w:rsidRPr="005D6B3B">
        <w:rPr>
          <w:rFonts w:eastAsia="Times New Roman"/>
          <w:b/>
          <w:spacing w:val="-22"/>
          <w:sz w:val="28"/>
          <w:szCs w:val="28"/>
          <w:lang w:val="uk-UA"/>
        </w:rPr>
        <w:t>батьків</w:t>
      </w:r>
      <w:r w:rsidRPr="005D6B3B">
        <w:rPr>
          <w:rFonts w:eastAsia="Times New Roman" w:cs="Arial"/>
          <w:b/>
          <w:spacing w:val="-22"/>
          <w:sz w:val="28"/>
          <w:szCs w:val="28"/>
          <w:lang w:val="uk-UA"/>
        </w:rPr>
        <w:t xml:space="preserve"> </w:t>
      </w:r>
      <w:r w:rsidRPr="005D6B3B">
        <w:rPr>
          <w:rFonts w:eastAsia="Times New Roman"/>
          <w:b/>
          <w:spacing w:val="-22"/>
          <w:sz w:val="28"/>
          <w:szCs w:val="28"/>
          <w:lang w:val="uk-UA"/>
        </w:rPr>
        <w:t>щодо</w:t>
      </w:r>
      <w:r w:rsidRPr="005D6B3B">
        <w:rPr>
          <w:rFonts w:eastAsia="Times New Roman" w:cs="Arial"/>
          <w:b/>
          <w:spacing w:val="-22"/>
          <w:sz w:val="28"/>
          <w:szCs w:val="28"/>
          <w:lang w:val="uk-UA"/>
        </w:rPr>
        <w:t xml:space="preserve"> </w:t>
      </w:r>
      <w:r w:rsidRPr="005D6B3B">
        <w:rPr>
          <w:rFonts w:eastAsia="Times New Roman"/>
          <w:b/>
          <w:spacing w:val="-22"/>
          <w:sz w:val="28"/>
          <w:szCs w:val="28"/>
          <w:lang w:val="uk-UA"/>
        </w:rPr>
        <w:t>профілактики</w:t>
      </w:r>
      <w:r w:rsidRPr="005D6B3B">
        <w:rPr>
          <w:rFonts w:eastAsia="Times New Roman" w:cs="Arial"/>
          <w:b/>
          <w:spacing w:val="-22"/>
          <w:sz w:val="28"/>
          <w:szCs w:val="28"/>
          <w:lang w:val="uk-UA"/>
        </w:rPr>
        <w:t xml:space="preserve"> </w:t>
      </w:r>
      <w:r w:rsidRPr="005D6B3B">
        <w:rPr>
          <w:rFonts w:eastAsia="Times New Roman"/>
          <w:b/>
          <w:spacing w:val="-22"/>
          <w:sz w:val="28"/>
          <w:szCs w:val="28"/>
          <w:lang w:val="uk-UA"/>
        </w:rPr>
        <w:t>гострих</w:t>
      </w:r>
    </w:p>
    <w:p w:rsidR="005D6B3B" w:rsidRDefault="005D6B3B" w:rsidP="005D6B3B">
      <w:pPr>
        <w:pStyle w:val="a3"/>
        <w:jc w:val="center"/>
        <w:rPr>
          <w:rFonts w:eastAsia="Times New Roman"/>
          <w:b/>
          <w:spacing w:val="-22"/>
          <w:sz w:val="28"/>
          <w:szCs w:val="28"/>
          <w:lang w:val="uk-UA"/>
        </w:rPr>
      </w:pPr>
      <w:r w:rsidRPr="005D6B3B">
        <w:rPr>
          <w:rFonts w:eastAsia="Times New Roman"/>
          <w:b/>
          <w:spacing w:val="-22"/>
          <w:sz w:val="28"/>
          <w:szCs w:val="28"/>
          <w:lang w:val="uk-UA"/>
        </w:rPr>
        <w:t>кишкових</w:t>
      </w:r>
      <w:r w:rsidRPr="005D6B3B">
        <w:rPr>
          <w:rFonts w:eastAsia="Times New Roman" w:cs="Arial"/>
          <w:b/>
          <w:spacing w:val="-22"/>
          <w:sz w:val="28"/>
          <w:szCs w:val="28"/>
          <w:lang w:val="uk-UA"/>
        </w:rPr>
        <w:t xml:space="preserve"> </w:t>
      </w:r>
      <w:r w:rsidRPr="005D6B3B">
        <w:rPr>
          <w:rFonts w:eastAsia="Times New Roman"/>
          <w:b/>
          <w:spacing w:val="-22"/>
          <w:sz w:val="28"/>
          <w:szCs w:val="28"/>
          <w:lang w:val="uk-UA"/>
        </w:rPr>
        <w:t>інфекцій</w:t>
      </w:r>
    </w:p>
    <w:p w:rsidR="00871CF1" w:rsidRPr="005D6B3B" w:rsidRDefault="00871CF1" w:rsidP="005D6B3B">
      <w:pPr>
        <w:pStyle w:val="a3"/>
        <w:jc w:val="center"/>
        <w:rPr>
          <w:b/>
          <w:sz w:val="28"/>
          <w:szCs w:val="28"/>
        </w:rPr>
      </w:pPr>
    </w:p>
    <w:p w:rsidR="005D6B3B" w:rsidRDefault="005D6B3B" w:rsidP="00871CF1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3F7DDF">
        <w:rPr>
          <w:rFonts w:eastAsia="Times New Roman"/>
          <w:b/>
          <w:sz w:val="28"/>
          <w:szCs w:val="28"/>
          <w:lang w:val="uk-UA"/>
        </w:rPr>
        <w:t>Шановні батьки!</w:t>
      </w:r>
      <w:r w:rsidRPr="005D6B3B">
        <w:rPr>
          <w:rFonts w:eastAsia="Times New Roman"/>
          <w:sz w:val="28"/>
          <w:szCs w:val="28"/>
          <w:lang w:val="uk-UA"/>
        </w:rPr>
        <w:t xml:space="preserve"> Щоб уберегти ваші родини від таких поширених та небезпечних захворювань, як гострі кишкові інфекції (ГКІ), слід виховувати санітарно-гігієнічні навички у сім'ї та змалку привчати дітей до особистої гігієни.</w:t>
      </w:r>
    </w:p>
    <w:p w:rsidR="00871CF1" w:rsidRDefault="00871CF1" w:rsidP="00871CF1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:rsidR="005D6B3B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6B3B">
        <w:rPr>
          <w:rFonts w:eastAsia="Times New Roman"/>
          <w:sz w:val="28"/>
          <w:szCs w:val="28"/>
          <w:lang w:val="uk-UA"/>
        </w:rPr>
        <w:t>Гострі кишкові інфекції — це група гострих інфекційних хвороб, що характе</w:t>
      </w:r>
      <w:r w:rsidRPr="005D6B3B">
        <w:rPr>
          <w:rFonts w:eastAsia="Times New Roman"/>
          <w:sz w:val="28"/>
          <w:szCs w:val="28"/>
          <w:lang w:val="uk-UA"/>
        </w:rPr>
        <w:softHyphen/>
        <w:t>ризуються ураженням шлунково-кишкового тракту з порушенням водно-міне</w:t>
      </w:r>
      <w:r w:rsidRPr="005D6B3B">
        <w:rPr>
          <w:rFonts w:eastAsia="Times New Roman"/>
          <w:sz w:val="28"/>
          <w:szCs w:val="28"/>
          <w:lang w:val="uk-UA"/>
        </w:rPr>
        <w:softHyphen/>
        <w:t>рального обміну, загальною інтоксикацією.</w:t>
      </w:r>
    </w:p>
    <w:p w:rsidR="003F7DDF" w:rsidRPr="005D6B3B" w:rsidRDefault="003F7DDF" w:rsidP="00871CF1">
      <w:pPr>
        <w:pStyle w:val="a3"/>
        <w:ind w:left="-556"/>
        <w:jc w:val="both"/>
        <w:rPr>
          <w:sz w:val="28"/>
          <w:szCs w:val="28"/>
          <w:lang w:val="uk-UA"/>
        </w:rPr>
      </w:pPr>
    </w:p>
    <w:p w:rsidR="005D6B3B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6B3B">
        <w:rPr>
          <w:rFonts w:eastAsia="Times New Roman"/>
          <w:spacing w:val="-1"/>
          <w:sz w:val="28"/>
          <w:szCs w:val="28"/>
          <w:lang w:val="uk-UA"/>
        </w:rPr>
        <w:t>Щоб уникнути ГКІ, після прогулянки, перед приготуванням їжі, у процесі готу</w:t>
      </w:r>
      <w:r w:rsidRPr="005D6B3B">
        <w:rPr>
          <w:rFonts w:eastAsia="Times New Roman"/>
          <w:spacing w:val="-1"/>
          <w:sz w:val="28"/>
          <w:szCs w:val="28"/>
          <w:lang w:val="uk-UA"/>
        </w:rPr>
        <w:softHyphen/>
      </w:r>
      <w:r w:rsidRPr="005D6B3B">
        <w:rPr>
          <w:rFonts w:eastAsia="Times New Roman"/>
          <w:sz w:val="28"/>
          <w:szCs w:val="28"/>
          <w:lang w:val="uk-UA"/>
        </w:rPr>
        <w:t>вання та перед їдою слід ретельно мити руки з милом.</w:t>
      </w:r>
    </w:p>
    <w:p w:rsidR="003F7DDF" w:rsidRPr="005D6B3B" w:rsidRDefault="003F7DDF" w:rsidP="00871CF1">
      <w:pPr>
        <w:pStyle w:val="a3"/>
        <w:ind w:left="-556"/>
        <w:jc w:val="both"/>
        <w:rPr>
          <w:sz w:val="28"/>
          <w:szCs w:val="28"/>
        </w:rPr>
      </w:pPr>
    </w:p>
    <w:p w:rsidR="005D6B3B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6B3B">
        <w:rPr>
          <w:rFonts w:eastAsia="Times New Roman"/>
          <w:sz w:val="28"/>
          <w:szCs w:val="28"/>
          <w:lang w:val="uk-UA"/>
        </w:rPr>
        <w:t>Слід регулярно підстригати нігті собі і дитині. Довгі нігті, а також прикраси на руках знижують ефективність миття рук. Це особливо важливо для профілакти</w:t>
      </w:r>
      <w:r w:rsidRPr="005D6B3B">
        <w:rPr>
          <w:rFonts w:eastAsia="Times New Roman"/>
          <w:sz w:val="28"/>
          <w:szCs w:val="28"/>
          <w:lang w:val="uk-UA"/>
        </w:rPr>
        <w:softHyphen/>
        <w:t>ки ГКІ у дітей раннього віку, до організму яких збудники інфекцій найчастіше по</w:t>
      </w:r>
      <w:r w:rsidRPr="005D6B3B">
        <w:rPr>
          <w:rFonts w:eastAsia="Times New Roman"/>
          <w:sz w:val="28"/>
          <w:szCs w:val="28"/>
          <w:lang w:val="uk-UA"/>
        </w:rPr>
        <w:softHyphen/>
        <w:t>трапляють саме контактно-побутовим шляхом.</w:t>
      </w:r>
    </w:p>
    <w:p w:rsidR="003F7DDF" w:rsidRPr="005D6B3B" w:rsidRDefault="003F7DDF" w:rsidP="00871CF1">
      <w:pPr>
        <w:pStyle w:val="a3"/>
        <w:ind w:left="-556"/>
        <w:jc w:val="both"/>
        <w:rPr>
          <w:sz w:val="28"/>
          <w:szCs w:val="28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Якщо ваша дитина гризе нігті, смокче пальці чи слинить їх, варто відучити її від таких шкідливих звичок.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Для новонароджених та немовлят найнадійнішим способом профілактики ГКІ є грудне вигодовування. Якщо дитину годують штучними сумішами, їх слід готу</w:t>
      </w:r>
      <w:r w:rsidRPr="003F7DDF">
        <w:rPr>
          <w:rFonts w:eastAsia="Times New Roman"/>
          <w:sz w:val="28"/>
          <w:szCs w:val="28"/>
          <w:lang w:val="uk-UA"/>
        </w:rPr>
        <w:softHyphen/>
        <w:t>вати безпосередньо перед їдою та у жодному разі не зберігати до наступного году</w:t>
      </w:r>
      <w:r w:rsidRPr="003F7DDF">
        <w:rPr>
          <w:rFonts w:eastAsia="Times New Roman"/>
          <w:sz w:val="28"/>
          <w:szCs w:val="28"/>
          <w:lang w:val="uk-UA"/>
        </w:rPr>
        <w:softHyphen/>
        <w:t>вання.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Не варто вживати продукти сумнівної якості. Купуючи продукти на ринку, слід звертати увагу на умови їх зберігання. Особливо небезпечними є продукти, куплені у місцях стихійної торгівлі.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Ліпше вживати пастеризовані молочні продукти. Не слід вживати сире молоко та кисле молоко, приготоване у домашніх умовах.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Для приготування страв та напоїв слід використовувати лише свіжі, неушкоджені та ретельно очищені продукти, чистий посуд тощо. Наприклад, приготова</w:t>
      </w:r>
      <w:r w:rsidRPr="003F7DDF">
        <w:rPr>
          <w:rFonts w:eastAsia="Times New Roman"/>
          <w:sz w:val="28"/>
          <w:szCs w:val="28"/>
          <w:lang w:val="uk-UA"/>
        </w:rPr>
        <w:softHyphen/>
        <w:t>ний сік слід вживати одразу та не зберігати до наступного годування.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Default="005D6B3B" w:rsidP="00871CF1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uk-UA"/>
        </w:rPr>
      </w:pPr>
      <w:r w:rsidRPr="003F7DDF">
        <w:rPr>
          <w:rFonts w:eastAsia="Times New Roman"/>
          <w:sz w:val="28"/>
          <w:szCs w:val="28"/>
          <w:lang w:val="uk-UA"/>
        </w:rPr>
        <w:t>Особливу увагу слід приділяти безпеці продуктів харчування, адже чимало з них ми вживаємо сирими. Перед вживанням сирих овочів, фруктів і ягід слід ретельно вимити їх проточною питною водою, а потім обдати окропом.</w:t>
      </w:r>
    </w:p>
    <w:p w:rsidR="003F7DDF" w:rsidRDefault="003F7DDF" w:rsidP="00871CF1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5D6B3B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Готуючи їжу, варто пам'ятати, що сирі продукти, зокрема птиця, м'ясо, риба, </w:t>
      </w:r>
      <w:r w:rsidRPr="003F7DDF">
        <w:rPr>
          <w:rFonts w:eastAsia="Times New Roman"/>
          <w:sz w:val="28"/>
          <w:szCs w:val="28"/>
          <w:lang w:val="uk-UA"/>
        </w:rPr>
        <w:lastRenderedPageBreak/>
        <w:t xml:space="preserve">молоко тощо, часто заражені збудниками ГКІ. Запорукою їх знищення є ретельне кулінарне оброблення — температура продукту під час оброблення </w:t>
      </w:r>
      <w:r w:rsidR="003F7DDF" w:rsidRPr="003F7DDF">
        <w:rPr>
          <w:rFonts w:eastAsia="Times New Roman"/>
          <w:sz w:val="28"/>
          <w:szCs w:val="28"/>
          <w:lang w:val="uk-UA"/>
        </w:rPr>
        <w:t>має становити 100 °С. Заморожені м'ясо, риба, птиця мають повністю відтанути перед кулі</w:t>
      </w:r>
      <w:r w:rsidR="003F7DDF" w:rsidRPr="003F7DDF">
        <w:rPr>
          <w:rFonts w:eastAsia="Times New Roman"/>
          <w:sz w:val="28"/>
          <w:szCs w:val="28"/>
          <w:lang w:val="uk-UA"/>
        </w:rPr>
        <w:softHyphen/>
        <w:t>нарним обробленням.</w:t>
      </w:r>
    </w:p>
    <w:p w:rsidR="003F7DDF" w:rsidRPr="003F7DDF" w:rsidRDefault="003F7DDF" w:rsidP="00871CF1">
      <w:pPr>
        <w:pStyle w:val="a3"/>
        <w:ind w:left="-556"/>
        <w:jc w:val="both"/>
        <w:rPr>
          <w:sz w:val="28"/>
          <w:szCs w:val="28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Готові страви бажано вживати одразу </w:t>
      </w:r>
      <w:r w:rsidRPr="003F7DDF">
        <w:rPr>
          <w:rFonts w:eastAsia="Times New Roman"/>
          <w:sz w:val="28"/>
          <w:szCs w:val="28"/>
          <w:lang w:val="uk-UA"/>
        </w:rPr>
        <w:t>після приготування. Страви кімнатної температури, які до того ж зберігаються без дотримання належних умов, є ідеаль</w:t>
      </w:r>
      <w:r w:rsidRPr="003F7DDF">
        <w:rPr>
          <w:rFonts w:eastAsia="Times New Roman"/>
          <w:sz w:val="28"/>
          <w:szCs w:val="28"/>
          <w:lang w:val="uk-UA"/>
        </w:rPr>
        <w:softHyphen/>
        <w:t>ним середовищем для розмноження мікроорганізмів.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Якщо ви готуєте із запасом чи у вас залишилася частина страви, слід пам'ятати, що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готові страви мають зберігатися або гарячими </w:t>
      </w:r>
      <w:r w:rsidRPr="003F7DDF">
        <w:rPr>
          <w:rFonts w:eastAsia="Times New Roman"/>
          <w:sz w:val="28"/>
          <w:szCs w:val="28"/>
          <w:lang w:val="uk-UA"/>
        </w:rPr>
        <w:t>(при температу</w:t>
      </w:r>
      <w:r w:rsidRPr="003F7DDF">
        <w:rPr>
          <w:rFonts w:eastAsia="Times New Roman"/>
          <w:sz w:val="28"/>
          <w:szCs w:val="28"/>
          <w:lang w:val="uk-UA"/>
        </w:rPr>
        <w:softHyphen/>
        <w:t xml:space="preserve">рі приблизно 60 °С чи вище),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або холодними </w:t>
      </w:r>
      <w:r w:rsidRPr="003F7DDF">
        <w:rPr>
          <w:rFonts w:eastAsia="Times New Roman"/>
          <w:sz w:val="28"/>
          <w:szCs w:val="28"/>
          <w:lang w:val="uk-UA"/>
        </w:rPr>
        <w:t>(при температурі приблизно 10 °С чи нижче). Це вкрай важливо, якщо ви плануєте зберігати страву 4-5 годин або більше.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>Не варто водночас зберігати у холодильнику багато теплих страв, оскільки це уповільнює їх охолодження. Якщо всередині готової страви довго зберігається те</w:t>
      </w:r>
      <w:r w:rsidRPr="003F7DDF">
        <w:rPr>
          <w:rFonts w:eastAsia="Times New Roman"/>
          <w:sz w:val="28"/>
          <w:szCs w:val="28"/>
          <w:lang w:val="uk-UA"/>
        </w:rPr>
        <w:softHyphen/>
        <w:t xml:space="preserve">пло (температура вище 10 °С),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>мікроорганізми виживають і швидко розмножу</w:t>
      </w:r>
      <w:r w:rsidRPr="003F7DDF">
        <w:rPr>
          <w:rFonts w:eastAsia="Times New Roman"/>
          <w:b/>
          <w:bCs/>
          <w:sz w:val="28"/>
          <w:szCs w:val="28"/>
          <w:lang w:val="uk-UA"/>
        </w:rPr>
        <w:softHyphen/>
        <w:t xml:space="preserve">ються, </w:t>
      </w:r>
      <w:r w:rsidRPr="003F7DDF">
        <w:rPr>
          <w:rFonts w:eastAsia="Times New Roman"/>
          <w:sz w:val="28"/>
          <w:szCs w:val="28"/>
          <w:lang w:val="uk-UA"/>
        </w:rPr>
        <w:t>що може зашкодити вашому здоров'ю та здоров'ю дитини.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DDF">
        <w:rPr>
          <w:rFonts w:eastAsia="Times New Roman"/>
          <w:sz w:val="28"/>
          <w:szCs w:val="28"/>
          <w:lang w:val="uk-UA"/>
        </w:rPr>
        <w:t>Розігрівати заздалегідь приготовані страви вар</w:t>
      </w:r>
      <w:r w:rsidR="00871CF1">
        <w:rPr>
          <w:rFonts w:eastAsia="Times New Roman"/>
          <w:sz w:val="28"/>
          <w:szCs w:val="28"/>
          <w:lang w:val="uk-UA"/>
        </w:rPr>
        <w:t>то при температурі не нижче 100</w:t>
      </w:r>
      <w:r w:rsidRPr="003F7DDF">
        <w:rPr>
          <w:rFonts w:eastAsia="Times New Roman"/>
          <w:sz w:val="28"/>
          <w:szCs w:val="28"/>
          <w:lang w:val="uk-UA"/>
        </w:rPr>
        <w:t xml:space="preserve">°С. Це надійний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спосіб уберегтися від мікроорганізмів, </w:t>
      </w:r>
      <w:r w:rsidRPr="003F7DDF">
        <w:rPr>
          <w:rFonts w:eastAsia="Times New Roman"/>
          <w:sz w:val="28"/>
          <w:szCs w:val="28"/>
          <w:lang w:val="uk-UA"/>
        </w:rPr>
        <w:t>які могли розмножу</w:t>
      </w:r>
      <w:r w:rsidRPr="003F7DDF">
        <w:rPr>
          <w:rFonts w:eastAsia="Times New Roman"/>
          <w:sz w:val="28"/>
          <w:szCs w:val="28"/>
          <w:lang w:val="uk-UA"/>
        </w:rPr>
        <w:softHyphen/>
        <w:t>ватися в їжі у процесі її зберігання (правильне зберігання готових страв пригнічує розмноження хвороботворних мікроорганізмів, але не знищує їх повністю).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Не слід зберігати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готові страви поряд із сирими продуктами, </w:t>
      </w:r>
      <w:r w:rsidRPr="003F7DDF">
        <w:rPr>
          <w:rFonts w:eastAsia="Times New Roman"/>
          <w:sz w:val="28"/>
          <w:szCs w:val="28"/>
          <w:lang w:val="uk-UA"/>
        </w:rPr>
        <w:t>щоб уникнути небезпеки перехресного зараження. Збудники ГКІ, які містяться у сирих продуктах, можуть потрапити на готові страви при безпосередньому контакті. Таке перехрес</w:t>
      </w:r>
      <w:r w:rsidRPr="003F7DDF">
        <w:rPr>
          <w:rFonts w:eastAsia="Times New Roman"/>
          <w:sz w:val="28"/>
          <w:szCs w:val="28"/>
          <w:lang w:val="uk-UA"/>
        </w:rPr>
        <w:softHyphen/>
        <w:t>не зараження називають видимим. Також розрізняють приховане перехресне зара</w:t>
      </w:r>
      <w:r w:rsidRPr="003F7DDF">
        <w:rPr>
          <w:rFonts w:eastAsia="Times New Roman"/>
          <w:sz w:val="28"/>
          <w:szCs w:val="28"/>
          <w:lang w:val="uk-UA"/>
        </w:rPr>
        <w:softHyphen/>
        <w:t>ження, коли збудники ГКІ потрапляють на готові страви через кухонне приладдя, поверхні тощо.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Якщо на ваших руках є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порізи чи дрібні рани, </w:t>
      </w:r>
      <w:r w:rsidRPr="003F7DDF">
        <w:rPr>
          <w:rFonts w:eastAsia="Times New Roman"/>
          <w:sz w:val="28"/>
          <w:szCs w:val="28"/>
          <w:lang w:val="uk-UA"/>
        </w:rPr>
        <w:t>їх слід забинтувати чи заклеїти бактерицидним пластиром, перш ніж готувати їжу.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Зберігати продукти харчування слід якомога далі від хатніх тварин, оскільки вони також можуть бути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джерелом збудників інфекцій. </w:t>
      </w:r>
      <w:r w:rsidRPr="003F7DDF">
        <w:rPr>
          <w:rFonts w:eastAsia="Times New Roman"/>
          <w:sz w:val="28"/>
          <w:szCs w:val="28"/>
          <w:lang w:val="uk-UA"/>
        </w:rPr>
        <w:t>Для надійнішого захисту зберігайте продукти в ємностях, які щільно закриваються.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Слід завжди зберігати продукти харчування,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дотримуючись умов і термінів придатності, </w:t>
      </w:r>
      <w:r w:rsidRPr="003F7DDF">
        <w:rPr>
          <w:rFonts w:eastAsia="Times New Roman"/>
          <w:sz w:val="28"/>
          <w:szCs w:val="28"/>
          <w:lang w:val="uk-UA"/>
        </w:rPr>
        <w:t>що вказані на упаковці.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t xml:space="preserve">Варто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пам'ятати про чистоту на кухні. </w:t>
      </w:r>
      <w:r w:rsidRPr="003F7DDF">
        <w:rPr>
          <w:rFonts w:eastAsia="Times New Roman"/>
          <w:sz w:val="28"/>
          <w:szCs w:val="28"/>
          <w:lang w:val="uk-UA"/>
        </w:rPr>
        <w:t>На поверхнях для приготування їжі не має бути бруду, пилу, плям. Рушники для витирання та миття посуду слід щодня змінювати.</w:t>
      </w:r>
    </w:p>
    <w:p w:rsidR="003F7DDF" w:rsidRDefault="003F7DDF" w:rsidP="00871CF1">
      <w:pPr>
        <w:pStyle w:val="a4"/>
        <w:jc w:val="both"/>
        <w:rPr>
          <w:rFonts w:eastAsia="Times New Roman"/>
          <w:sz w:val="28"/>
          <w:szCs w:val="28"/>
          <w:lang w:val="uk-UA"/>
        </w:rPr>
      </w:pPr>
    </w:p>
    <w:p w:rsidR="003F7DDF" w:rsidRPr="003F7DDF" w:rsidRDefault="003F7DDF" w:rsidP="00871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DDF">
        <w:rPr>
          <w:rFonts w:eastAsia="Times New Roman"/>
          <w:sz w:val="28"/>
          <w:szCs w:val="28"/>
          <w:lang w:val="uk-UA"/>
        </w:rPr>
        <w:lastRenderedPageBreak/>
        <w:t>Для пиття та приготування їжі слід використовувати воду тільки гаран</w:t>
      </w:r>
      <w:r w:rsidRPr="003F7DDF">
        <w:rPr>
          <w:rFonts w:eastAsia="Times New Roman"/>
          <w:sz w:val="28"/>
          <w:szCs w:val="28"/>
          <w:lang w:val="uk-UA"/>
        </w:rPr>
        <w:softHyphen/>
        <w:t xml:space="preserve">тованої якості. Якщо у вас є сумніви щодо її характеристик, ліпше </w:t>
      </w:r>
      <w:r w:rsidRPr="003F7DDF">
        <w:rPr>
          <w:rFonts w:eastAsia="Times New Roman"/>
          <w:b/>
          <w:bCs/>
          <w:sz w:val="28"/>
          <w:szCs w:val="28"/>
          <w:lang w:val="uk-UA"/>
        </w:rPr>
        <w:t xml:space="preserve">додатково прокип'ятити воду, </w:t>
      </w:r>
      <w:r w:rsidRPr="003F7DDF">
        <w:rPr>
          <w:rFonts w:eastAsia="Times New Roman"/>
          <w:sz w:val="28"/>
          <w:szCs w:val="28"/>
          <w:lang w:val="uk-UA"/>
        </w:rPr>
        <w:t>аби попередити ризик зараження.</w:t>
      </w:r>
    </w:p>
    <w:p w:rsidR="003F7DDF" w:rsidRDefault="003F7DDF" w:rsidP="00871CF1">
      <w:pPr>
        <w:pStyle w:val="a3"/>
        <w:jc w:val="both"/>
        <w:rPr>
          <w:rFonts w:eastAsia="Times New Roman"/>
          <w:sz w:val="28"/>
          <w:szCs w:val="28"/>
        </w:rPr>
      </w:pPr>
    </w:p>
    <w:p w:rsidR="00871CF1" w:rsidRPr="003F7DDF" w:rsidRDefault="00871CF1" w:rsidP="00871CF1">
      <w:pPr>
        <w:pStyle w:val="a3"/>
        <w:jc w:val="both"/>
        <w:rPr>
          <w:rFonts w:eastAsia="Times New Roman"/>
          <w:sz w:val="28"/>
          <w:szCs w:val="28"/>
        </w:rPr>
      </w:pPr>
    </w:p>
    <w:sectPr w:rsidR="00871CF1" w:rsidRPr="003F7DDF" w:rsidSect="000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514"/>
    <w:multiLevelType w:val="hybridMultilevel"/>
    <w:tmpl w:val="96D8552A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3B"/>
    <w:rsid w:val="000844A8"/>
    <w:rsid w:val="0029198D"/>
    <w:rsid w:val="0030745A"/>
    <w:rsid w:val="003F7DDF"/>
    <w:rsid w:val="005D6B3B"/>
    <w:rsid w:val="00644759"/>
    <w:rsid w:val="006521B3"/>
    <w:rsid w:val="006E4E3B"/>
    <w:rsid w:val="00871CF1"/>
    <w:rsid w:val="009B4596"/>
    <w:rsid w:val="00DC709B"/>
    <w:rsid w:val="00E6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7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3ED5-C00B-4903-957E-08BA2EAC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427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ДНЗ 242</cp:lastModifiedBy>
  <cp:revision>3</cp:revision>
  <dcterms:created xsi:type="dcterms:W3CDTF">2012-04-02T21:34:00Z</dcterms:created>
  <dcterms:modified xsi:type="dcterms:W3CDTF">2013-04-07T09:22:00Z</dcterms:modified>
</cp:coreProperties>
</file>